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3"/>
        <w:gridCol w:w="4151"/>
      </w:tblGrid>
      <w:tr w:rsidR="0037082A" w:rsidRPr="0037082A" w:rsidTr="00AC06ED">
        <w:trPr>
          <w:trHeight w:val="1692"/>
        </w:trPr>
        <w:tc>
          <w:tcPr>
            <w:tcW w:w="5353" w:type="dxa"/>
          </w:tcPr>
          <w:p w:rsidR="0037082A" w:rsidRPr="0037082A" w:rsidRDefault="0037082A" w:rsidP="0037082A">
            <w:pPr>
              <w:ind w:right="56"/>
              <w:jc w:val="center"/>
              <w:rPr>
                <w:rFonts w:ascii="Arial Narrow" w:hAnsi="Arial Narrow"/>
                <w:b/>
                <w:sz w:val="28"/>
              </w:rPr>
            </w:pPr>
          </w:p>
        </w:tc>
        <w:tc>
          <w:tcPr>
            <w:tcW w:w="4217" w:type="dxa"/>
          </w:tcPr>
          <w:p w:rsidR="00AC06ED" w:rsidRDefault="00AC06ED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</w:p>
          <w:p w:rsidR="00AC06ED" w:rsidRDefault="00AC06ED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  <w:r>
              <w:rPr>
                <w:rFonts w:ascii="Times New Roman" w:hAnsi="Times New Roman"/>
                <w:sz w:val="28"/>
                <w:szCs w:val="16"/>
              </w:rPr>
              <w:t xml:space="preserve">   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>Председателю</w:t>
            </w:r>
            <w:r>
              <w:rPr>
                <w:rFonts w:ascii="Times New Roman" w:hAnsi="Times New Roman"/>
                <w:sz w:val="28"/>
                <w:szCs w:val="16"/>
              </w:rPr>
              <w:t xml:space="preserve">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>Контрольно-</w:t>
            </w:r>
            <w:r>
              <w:rPr>
                <w:rFonts w:ascii="Times New Roman" w:hAnsi="Times New Roman"/>
                <w:sz w:val="28"/>
                <w:szCs w:val="16"/>
              </w:rPr>
              <w:t xml:space="preserve">  </w:t>
            </w:r>
          </w:p>
          <w:p w:rsidR="00AC06ED" w:rsidRDefault="00AC06ED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  <w:r>
              <w:rPr>
                <w:rFonts w:ascii="Times New Roman" w:hAnsi="Times New Roman"/>
                <w:sz w:val="28"/>
                <w:szCs w:val="16"/>
              </w:rPr>
              <w:t xml:space="preserve">   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>счетной палаты</w:t>
            </w:r>
            <w:r>
              <w:rPr>
                <w:rFonts w:ascii="Times New Roman" w:hAnsi="Times New Roman"/>
                <w:sz w:val="28"/>
                <w:szCs w:val="16"/>
              </w:rPr>
              <w:t xml:space="preserve">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 xml:space="preserve">Хабаровского </w:t>
            </w:r>
          </w:p>
          <w:p w:rsidR="0037082A" w:rsidRPr="0037082A" w:rsidRDefault="00AC06ED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  <w:r>
              <w:rPr>
                <w:rFonts w:ascii="Times New Roman" w:hAnsi="Times New Roman"/>
                <w:sz w:val="28"/>
                <w:szCs w:val="16"/>
              </w:rPr>
              <w:t xml:space="preserve">   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>края</w:t>
            </w:r>
          </w:p>
          <w:p w:rsidR="0037082A" w:rsidRPr="0037082A" w:rsidRDefault="0037082A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</w:p>
          <w:p w:rsidR="0037082A" w:rsidRPr="0037082A" w:rsidRDefault="00AC06ED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  <w:r>
              <w:rPr>
                <w:rFonts w:ascii="Times New Roman" w:hAnsi="Times New Roman"/>
                <w:sz w:val="28"/>
                <w:szCs w:val="16"/>
              </w:rPr>
              <w:t xml:space="preserve">    </w:t>
            </w:r>
            <w:r w:rsidR="0037082A" w:rsidRPr="0037082A">
              <w:rPr>
                <w:rFonts w:ascii="Times New Roman" w:hAnsi="Times New Roman"/>
                <w:sz w:val="28"/>
                <w:szCs w:val="16"/>
              </w:rPr>
              <w:t>Е.В. Боевой</w:t>
            </w:r>
          </w:p>
          <w:p w:rsidR="0037082A" w:rsidRPr="0037082A" w:rsidRDefault="0037082A" w:rsidP="0037082A">
            <w:pPr>
              <w:spacing w:line="240" w:lineRule="exact"/>
              <w:rPr>
                <w:rFonts w:ascii="Times New Roman" w:hAnsi="Times New Roman"/>
                <w:sz w:val="28"/>
                <w:szCs w:val="16"/>
              </w:rPr>
            </w:pPr>
          </w:p>
        </w:tc>
      </w:tr>
    </w:tbl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82A" w:rsidRDefault="00AC06ED" w:rsidP="00AC06E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7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направлении 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экспертизу</w:t>
      </w:r>
    </w:p>
    <w:p w:rsidR="00113F47" w:rsidRPr="0037082A" w:rsidRDefault="00113F47" w:rsidP="00113F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МПА</w:t>
      </w:r>
    </w:p>
    <w:p w:rsidR="0037082A" w:rsidRPr="0037082A" w:rsidRDefault="0037082A" w:rsidP="0037082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EC1" w:rsidRPr="00755EC1" w:rsidRDefault="0037082A" w:rsidP="00755EC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82A">
        <w:tab/>
      </w:r>
      <w:r w:rsidR="00755EC1" w:rsidRPr="00755EC1">
        <w:rPr>
          <w:rFonts w:ascii="Times New Roman" w:hAnsi="Times New Roman"/>
          <w:sz w:val="28"/>
          <w:szCs w:val="28"/>
        </w:rPr>
        <w:t>Уважаемая Елена Вячеславовна!</w:t>
      </w:r>
    </w:p>
    <w:p w:rsidR="00755EC1" w:rsidRPr="00755EC1" w:rsidRDefault="00755EC1" w:rsidP="00755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82A" w:rsidRDefault="0037082A" w:rsidP="00370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8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Охотского муниципального округа Хабаровского края 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</w:t>
      </w:r>
      <w:r w:rsidR="003A7E9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экспертизу проект решения Собрания депутатов Охотского муниципального округа Хабаровского края "О </w:t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бюджет Охотского муниципального округа Хабаровского края на 2024 год и плановый период 2025 и 2026 годов</w:t>
      </w:r>
      <w:r w:rsidR="00AC06E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решением Собрания депутатов Охотского муниципального округа Хабаровского края от 27</w:t>
      </w:r>
      <w:r w:rsidR="00B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B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C0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E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AC0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64.</w:t>
      </w:r>
      <w:r w:rsidRPr="0037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161F" w:rsidRPr="0037082A" w:rsidRDefault="0006161F" w:rsidP="00370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7538"/>
      </w:tblGrid>
      <w:tr w:rsidR="0006161F" w:rsidRPr="0006161F" w:rsidTr="00A71903">
        <w:tc>
          <w:tcPr>
            <w:tcW w:w="1812" w:type="dxa"/>
            <w:hideMark/>
          </w:tcPr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161F">
              <w:rPr>
                <w:rFonts w:ascii="Times New Roman" w:hAnsi="Times New Roman"/>
                <w:sz w:val="28"/>
                <w:szCs w:val="28"/>
              </w:rPr>
              <w:t>Приложения:</w:t>
            </w:r>
          </w:p>
        </w:tc>
        <w:tc>
          <w:tcPr>
            <w:tcW w:w="7538" w:type="dxa"/>
            <w:hideMark/>
          </w:tcPr>
          <w:p w:rsidR="0006161F" w:rsidRPr="0006161F" w:rsidRDefault="0006161F" w:rsidP="00AC06E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161F">
              <w:rPr>
                <w:rFonts w:ascii="Times New Roman" w:hAnsi="Times New Roman"/>
                <w:sz w:val="28"/>
                <w:szCs w:val="28"/>
              </w:rPr>
              <w:t xml:space="preserve">1. Проект решения Собрания депутатов Охотского муниципального округа Хабаровского края 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  <w:r w:rsidRPr="0006161F">
              <w:rPr>
                <w:rFonts w:ascii="Times New Roman" w:hAnsi="Times New Roman"/>
                <w:sz w:val="28"/>
                <w:szCs w:val="28"/>
              </w:rPr>
              <w:t>О внесении изменений в бюджет Охотского муниципального округа Хабаровского края на 2024 год и плановый период 2025 и 2026 годов</w:t>
            </w:r>
            <w:r w:rsidR="00AC06ED">
              <w:rPr>
                <w:rFonts w:ascii="Times New Roman" w:hAnsi="Times New Roman"/>
                <w:sz w:val="28"/>
                <w:szCs w:val="28"/>
              </w:rPr>
              <w:t>"</w:t>
            </w:r>
            <w:r w:rsidRPr="0006161F">
              <w:rPr>
                <w:rFonts w:ascii="Times New Roman" w:hAnsi="Times New Roman"/>
                <w:sz w:val="28"/>
                <w:szCs w:val="28"/>
              </w:rPr>
              <w:t>, утвержденный решением Собрания депутатов Охотского муниципального округа Хабаровского края от 27</w:t>
            </w:r>
            <w:r w:rsidR="00B62F8F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  <w:r w:rsidRPr="0006161F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  <w:r w:rsidR="00B62F8F">
              <w:rPr>
                <w:rFonts w:ascii="Times New Roman" w:hAnsi="Times New Roman"/>
                <w:sz w:val="28"/>
                <w:szCs w:val="28"/>
              </w:rPr>
              <w:t>г</w:t>
            </w:r>
            <w:r w:rsidR="00AC06ED">
              <w:rPr>
                <w:rFonts w:ascii="Times New Roman" w:hAnsi="Times New Roman"/>
                <w:sz w:val="28"/>
                <w:szCs w:val="28"/>
              </w:rPr>
              <w:t>.</w:t>
            </w:r>
            <w:r w:rsidR="00B62F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161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6161F">
              <w:rPr>
                <w:rFonts w:ascii="Times New Roman" w:hAnsi="Times New Roman"/>
                <w:sz w:val="28"/>
                <w:szCs w:val="28"/>
              </w:rPr>
              <w:t xml:space="preserve"> 64 </w:t>
            </w:r>
            <w:r w:rsidR="00675115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A71903" w:rsidRPr="00A71903">
              <w:rPr>
                <w:rFonts w:ascii="Times New Roman" w:hAnsi="Times New Roman"/>
                <w:sz w:val="28"/>
                <w:szCs w:val="28"/>
              </w:rPr>
              <w:t>2</w:t>
            </w:r>
            <w:r w:rsidR="00675115" w:rsidRPr="00A71903">
              <w:rPr>
                <w:rFonts w:ascii="Times New Roman" w:hAnsi="Times New Roman"/>
                <w:sz w:val="28"/>
                <w:szCs w:val="28"/>
              </w:rPr>
              <w:t xml:space="preserve"> л. в 1 экз.</w:t>
            </w:r>
            <w:r w:rsidRPr="00A71903">
              <w:rPr>
                <w:rFonts w:ascii="Times New Roman" w:hAnsi="Times New Roman"/>
                <w:sz w:val="28"/>
                <w:szCs w:val="28"/>
              </w:rPr>
              <w:t>;</w:t>
            </w:r>
            <w:r w:rsidRPr="0006161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06161F" w:rsidRPr="0006161F" w:rsidTr="00A71903">
        <w:tc>
          <w:tcPr>
            <w:tcW w:w="1812" w:type="dxa"/>
          </w:tcPr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8" w:type="dxa"/>
            <w:hideMark/>
          </w:tcPr>
          <w:p w:rsidR="0006161F" w:rsidRPr="0006161F" w:rsidRDefault="0006161F" w:rsidP="00A7190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161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71903">
              <w:rPr>
                <w:rFonts w:ascii="Times New Roman" w:hAnsi="Times New Roman"/>
                <w:sz w:val="28"/>
                <w:szCs w:val="28"/>
              </w:rPr>
              <w:t>Приложения №№ 1, 3, 6, 8, 10, 12, 14</w:t>
            </w:r>
            <w:r w:rsidR="00A71903" w:rsidRPr="000616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903">
              <w:rPr>
                <w:rFonts w:ascii="Times New Roman" w:hAnsi="Times New Roman"/>
                <w:sz w:val="28"/>
                <w:szCs w:val="28"/>
              </w:rPr>
              <w:t>к</w:t>
            </w:r>
            <w:r w:rsidR="00A71903" w:rsidRPr="0006161F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 w:rsidR="00A71903">
              <w:rPr>
                <w:rFonts w:ascii="Times New Roman" w:hAnsi="Times New Roman"/>
                <w:sz w:val="28"/>
                <w:szCs w:val="28"/>
              </w:rPr>
              <w:t>у</w:t>
            </w:r>
            <w:r w:rsidR="00A71903" w:rsidRPr="0006161F">
              <w:rPr>
                <w:rFonts w:ascii="Times New Roman" w:hAnsi="Times New Roman"/>
                <w:sz w:val="28"/>
                <w:szCs w:val="28"/>
              </w:rPr>
              <w:t xml:space="preserve"> Охотского муниципального округа Хабаровского края на 2024 год и пла</w:t>
            </w:r>
            <w:r w:rsidR="00A71903">
              <w:rPr>
                <w:rFonts w:ascii="Times New Roman" w:hAnsi="Times New Roman"/>
                <w:sz w:val="28"/>
                <w:szCs w:val="28"/>
              </w:rPr>
              <w:t>новый период 2025 и 2026 годов на 164</w:t>
            </w:r>
            <w:r w:rsidR="00A71903" w:rsidRPr="00A71903">
              <w:rPr>
                <w:rFonts w:ascii="Times New Roman" w:hAnsi="Times New Roman"/>
                <w:sz w:val="28"/>
                <w:szCs w:val="28"/>
              </w:rPr>
              <w:t xml:space="preserve"> л. в 1 экз.;</w:t>
            </w:r>
            <w:r w:rsidR="00A71903" w:rsidRPr="0006161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161F" w:rsidRPr="0006161F" w:rsidTr="00A71903">
        <w:trPr>
          <w:trHeight w:val="459"/>
        </w:trPr>
        <w:tc>
          <w:tcPr>
            <w:tcW w:w="1812" w:type="dxa"/>
          </w:tcPr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8" w:type="dxa"/>
            <w:hideMark/>
          </w:tcPr>
          <w:p w:rsidR="0006161F" w:rsidRPr="0006161F" w:rsidRDefault="00A71903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6161F" w:rsidRPr="0006161F">
              <w:rPr>
                <w:rFonts w:ascii="Times New Roman" w:hAnsi="Times New Roman"/>
                <w:sz w:val="28"/>
                <w:szCs w:val="28"/>
              </w:rPr>
              <w:t xml:space="preserve">. Пояснительная записка на </w:t>
            </w:r>
            <w:r w:rsidR="0006161F" w:rsidRPr="00A71903">
              <w:rPr>
                <w:rFonts w:ascii="Times New Roman" w:hAnsi="Times New Roman"/>
                <w:sz w:val="28"/>
                <w:szCs w:val="28"/>
              </w:rPr>
              <w:t>1</w:t>
            </w:r>
            <w:r w:rsidRPr="00A71903">
              <w:rPr>
                <w:rFonts w:ascii="Times New Roman" w:hAnsi="Times New Roman"/>
                <w:sz w:val="28"/>
                <w:szCs w:val="28"/>
              </w:rPr>
              <w:t>3</w:t>
            </w:r>
            <w:r w:rsidR="0006161F" w:rsidRPr="00A71903">
              <w:rPr>
                <w:rFonts w:ascii="Times New Roman" w:hAnsi="Times New Roman"/>
                <w:sz w:val="28"/>
                <w:szCs w:val="28"/>
              </w:rPr>
              <w:t xml:space="preserve"> 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1 экз.</w:t>
            </w:r>
          </w:p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161F" w:rsidRPr="0006161F" w:rsidTr="00A71903">
        <w:tc>
          <w:tcPr>
            <w:tcW w:w="1812" w:type="dxa"/>
          </w:tcPr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38" w:type="dxa"/>
          </w:tcPr>
          <w:p w:rsidR="0006161F" w:rsidRPr="0006161F" w:rsidRDefault="0006161F" w:rsidP="0006161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082A" w:rsidRPr="0037082A" w:rsidRDefault="0037082A" w:rsidP="00370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82A" w:rsidRPr="0037082A" w:rsidRDefault="0037082A" w:rsidP="00370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85A" w:rsidRDefault="009F085A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82A" w:rsidRDefault="00755EC1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Pr="00755E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37082A" w:rsidRPr="003708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6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М.А. Климов</w:t>
      </w:r>
    </w:p>
    <w:p w:rsidR="00113F47" w:rsidRDefault="00113F47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47" w:rsidRDefault="00113F47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47" w:rsidRDefault="00113F47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47" w:rsidRDefault="00113F47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6ED" w:rsidRP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06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Дениско</w:t>
      </w:r>
      <w:proofErr w:type="spellEnd"/>
      <w:r w:rsidRPr="00AC0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Юрьевна</w:t>
      </w:r>
    </w:p>
    <w:p w:rsidR="00AC06ED" w:rsidRPr="00AC06ED" w:rsidRDefault="00AC06ED" w:rsidP="0037082A">
      <w:pPr>
        <w:tabs>
          <w:tab w:val="left" w:pos="7125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(42141) 9 28 91</w:t>
      </w:r>
      <w:bookmarkStart w:id="0" w:name="_GoBack"/>
      <w:bookmarkEnd w:id="0"/>
    </w:p>
    <w:sectPr w:rsidR="00AC06ED" w:rsidRPr="00AC06ED" w:rsidSect="00AC06E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2AA"/>
    <w:rsid w:val="0006161F"/>
    <w:rsid w:val="00113F47"/>
    <w:rsid w:val="0037082A"/>
    <w:rsid w:val="003A7E93"/>
    <w:rsid w:val="005D22B7"/>
    <w:rsid w:val="00675115"/>
    <w:rsid w:val="00755EC1"/>
    <w:rsid w:val="009F085A"/>
    <w:rsid w:val="00A71903"/>
    <w:rsid w:val="00AC06ED"/>
    <w:rsid w:val="00B62F8F"/>
    <w:rsid w:val="00D1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54801"/>
  <w15:chartTrackingRefBased/>
  <w15:docId w15:val="{59BD98FC-DD20-492C-AE34-F58997E0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7082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70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082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755E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2">
    <w:name w:val="Сетка таблицы2"/>
    <w:basedOn w:val="a1"/>
    <w:next w:val="a3"/>
    <w:uiPriority w:val="59"/>
    <w:rsid w:val="0006161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Бадикова</dc:creator>
  <cp:keywords/>
  <dc:description/>
  <cp:lastModifiedBy>Светлана Норкина</cp:lastModifiedBy>
  <cp:revision>12</cp:revision>
  <cp:lastPrinted>2024-12-19T04:29:00Z</cp:lastPrinted>
  <dcterms:created xsi:type="dcterms:W3CDTF">2024-03-15T05:25:00Z</dcterms:created>
  <dcterms:modified xsi:type="dcterms:W3CDTF">2024-12-19T04:29:00Z</dcterms:modified>
</cp:coreProperties>
</file>